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5D2A" w14:textId="77777777" w:rsidR="002B4B05" w:rsidRDefault="002B4B05" w:rsidP="00CD048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19"/>
          <w:szCs w:val="19"/>
          <w:lang w:eastAsia="it-IT"/>
        </w:rPr>
      </w:pPr>
      <w:bookmarkStart w:id="0" w:name="_GoBack"/>
      <w:r>
        <w:rPr>
          <w:rFonts w:ascii="Century Gothic" w:eastAsia="Times New Roman" w:hAnsi="Century Gothic" w:cs="Times New Roman"/>
          <w:b/>
          <w:sz w:val="19"/>
          <w:szCs w:val="19"/>
          <w:lang w:eastAsia="it-IT"/>
        </w:rPr>
        <w:t xml:space="preserve">TALEGGIO AL CUBO </w:t>
      </w:r>
    </w:p>
    <w:bookmarkEnd w:id="0"/>
    <w:p w14:paraId="0C19B491" w14:textId="21F84C35" w:rsidR="00CD048A" w:rsidRDefault="002B4B05" w:rsidP="00CD048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19"/>
          <w:szCs w:val="19"/>
          <w:lang w:eastAsia="it-IT"/>
        </w:rPr>
      </w:pPr>
      <w:r>
        <w:rPr>
          <w:rFonts w:ascii="Century Gothic" w:eastAsia="Times New Roman" w:hAnsi="Century Gothic" w:cs="Times New Roman"/>
          <w:b/>
          <w:sz w:val="19"/>
          <w:szCs w:val="19"/>
          <w:lang w:eastAsia="it-IT"/>
        </w:rPr>
        <w:t>Di chef Antonella Ricci e c</w:t>
      </w:r>
      <w:r w:rsidRPr="00C00476">
        <w:rPr>
          <w:rFonts w:ascii="Century Gothic" w:eastAsia="Times New Roman" w:hAnsi="Century Gothic" w:cs="Times New Roman"/>
          <w:b/>
          <w:sz w:val="19"/>
          <w:szCs w:val="19"/>
          <w:lang w:eastAsia="it-IT"/>
        </w:rPr>
        <w:t xml:space="preserve">hef </w:t>
      </w:r>
      <w:proofErr w:type="spellStart"/>
      <w:r w:rsidRPr="00C00476">
        <w:rPr>
          <w:rFonts w:ascii="Century Gothic" w:eastAsia="Times New Roman" w:hAnsi="Century Gothic" w:cs="Times New Roman"/>
          <w:b/>
          <w:sz w:val="19"/>
          <w:szCs w:val="19"/>
          <w:lang w:eastAsia="it-IT"/>
        </w:rPr>
        <w:t>Vinod</w:t>
      </w:r>
      <w:proofErr w:type="spellEnd"/>
      <w:r w:rsidRPr="00C00476">
        <w:rPr>
          <w:rFonts w:ascii="Century Gothic" w:eastAsia="Times New Roman" w:hAnsi="Century Gothic" w:cs="Times New Roman"/>
          <w:b/>
          <w:sz w:val="19"/>
          <w:szCs w:val="19"/>
          <w:lang w:eastAsia="it-IT"/>
        </w:rPr>
        <w:t xml:space="preserve"> </w:t>
      </w:r>
      <w:proofErr w:type="spellStart"/>
      <w:r w:rsidRPr="00C00476">
        <w:rPr>
          <w:rFonts w:ascii="Century Gothic" w:eastAsia="Times New Roman" w:hAnsi="Century Gothic" w:cs="Times New Roman"/>
          <w:b/>
          <w:sz w:val="19"/>
          <w:szCs w:val="19"/>
          <w:lang w:eastAsia="it-IT"/>
        </w:rPr>
        <w:t>Sookar</w:t>
      </w:r>
      <w:proofErr w:type="spellEnd"/>
    </w:p>
    <w:p w14:paraId="4A04890E" w14:textId="064F5C2C" w:rsidR="002B4B05" w:rsidRP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b/>
          <w:sz w:val="19"/>
          <w:szCs w:val="19"/>
          <w:lang w:eastAsia="it-IT"/>
        </w:rPr>
      </w:pPr>
      <w:r>
        <w:rPr>
          <w:rFonts w:ascii="Century Gothic" w:eastAsia="Times New Roman" w:hAnsi="Century Gothic" w:cs="Times New Roman"/>
          <w:b/>
          <w:sz w:val="19"/>
          <w:szCs w:val="19"/>
          <w:lang w:eastAsia="it-IT"/>
        </w:rPr>
        <w:t>Ingredienti:</w:t>
      </w:r>
    </w:p>
    <w:p w14:paraId="2B0AC257" w14:textId="77777777" w:rsidR="002B4B05" w:rsidRP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 xml:space="preserve">240 gr di noce di </w:t>
      </w:r>
      <w:proofErr w:type="spellStart"/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Fassona</w:t>
      </w:r>
      <w:proofErr w:type="spellEnd"/>
    </w:p>
    <w:p w14:paraId="56CE5ECB" w14:textId="77777777" w:rsidR="002B4B05" w:rsidRP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30 gr di scaglie di mandorle tostate</w:t>
      </w:r>
    </w:p>
    <w:p w14:paraId="46176DC2" w14:textId="77777777" w:rsidR="002B4B05" w:rsidRP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10 gr di capperi dissalati</w:t>
      </w:r>
    </w:p>
    <w:p w14:paraId="0BDA876B" w14:textId="77777777" w:rsidR="002B4B05" w:rsidRP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 xml:space="preserve">160 gr di pomodori </w:t>
      </w:r>
      <w:proofErr w:type="spellStart"/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Tomboloni</w:t>
      </w:r>
      <w:proofErr w:type="spellEnd"/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 xml:space="preserve"> essiccati (sale pepe e olio evo)</w:t>
      </w:r>
    </w:p>
    <w:p w14:paraId="5989C27A" w14:textId="77777777" w:rsidR="002B4B05" w:rsidRP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80 gr di Aceto Tradizionale di Modena (in una sacca da pasticceria)</w:t>
      </w:r>
    </w:p>
    <w:p w14:paraId="14F69B6A" w14:textId="77777777" w:rsidR="002B4B05" w:rsidRP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 xml:space="preserve">200 gr di pangrattato </w:t>
      </w:r>
    </w:p>
    <w:p w14:paraId="53B4E3DC" w14:textId="77777777" w:rsidR="002B4B05" w:rsidRP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 xml:space="preserve">1 uovo </w:t>
      </w:r>
    </w:p>
    <w:p w14:paraId="5D964B28" w14:textId="295D3D10" w:rsidR="002B4B05" w:rsidRP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>
        <w:rPr>
          <w:rFonts w:ascii="Century Gothic" w:eastAsia="Times New Roman" w:hAnsi="Century Gothic" w:cs="Times New Roman"/>
          <w:sz w:val="19"/>
          <w:szCs w:val="19"/>
          <w:lang w:eastAsia="it-IT"/>
        </w:rPr>
        <w:t>S</w:t>
      </w: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 xml:space="preserve">ale e pepe </w:t>
      </w:r>
      <w:proofErr w:type="spellStart"/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qb</w:t>
      </w:r>
      <w:proofErr w:type="spellEnd"/>
    </w:p>
    <w:p w14:paraId="69CE2E5F" w14:textId="01DB134C" w:rsidR="002B4B05" w:rsidRP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>
        <w:rPr>
          <w:rFonts w:ascii="Century Gothic" w:eastAsia="Times New Roman" w:hAnsi="Century Gothic" w:cs="Times New Roman"/>
          <w:sz w:val="19"/>
          <w:szCs w:val="19"/>
          <w:lang w:eastAsia="it-IT"/>
        </w:rPr>
        <w:t>T</w:t>
      </w: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artufo nero</w:t>
      </w:r>
    </w:p>
    <w:p w14:paraId="25D5E17C" w14:textId="51558FA8" w:rsidR="002B4B05" w:rsidRP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4 cubi di Taleggio D</w:t>
      </w:r>
      <w:r>
        <w:rPr>
          <w:rFonts w:ascii="Century Gothic" w:eastAsia="Times New Roman" w:hAnsi="Century Gothic" w:cs="Times New Roman"/>
          <w:sz w:val="19"/>
          <w:szCs w:val="19"/>
          <w:lang w:eastAsia="it-IT"/>
        </w:rPr>
        <w:t>OP</w:t>
      </w: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 xml:space="preserve"> (circa 40 gr ognuno).</w:t>
      </w:r>
    </w:p>
    <w:p w14:paraId="193805E6" w14:textId="77777777" w:rsidR="002B4B05" w:rsidRP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Un cucchiaio di acqua frizzante</w:t>
      </w:r>
    </w:p>
    <w:p w14:paraId="154716B5" w14:textId="77777777" w:rsidR="002B4B05" w:rsidRP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Olio d’oliva per friggere</w:t>
      </w:r>
    </w:p>
    <w:p w14:paraId="633EE289" w14:textId="77777777" w:rsidR="002B4B05" w:rsidRP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4 foglie di basilico</w:t>
      </w:r>
    </w:p>
    <w:p w14:paraId="2D8FC194" w14:textId="77777777" w:rsid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b/>
          <w:sz w:val="19"/>
          <w:szCs w:val="19"/>
          <w:lang w:eastAsia="it-IT"/>
        </w:rPr>
      </w:pPr>
    </w:p>
    <w:p w14:paraId="7F020A14" w14:textId="77777777" w:rsid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b/>
          <w:sz w:val="19"/>
          <w:szCs w:val="19"/>
          <w:lang w:eastAsia="it-IT"/>
        </w:rPr>
      </w:pPr>
    </w:p>
    <w:p w14:paraId="7E85983A" w14:textId="77777777" w:rsidR="002B4B05" w:rsidRPr="002B4B05" w:rsidRDefault="002B4B05" w:rsidP="002B4B05">
      <w:pPr>
        <w:spacing w:after="0" w:line="360" w:lineRule="auto"/>
        <w:rPr>
          <w:rFonts w:ascii="Century Gothic" w:eastAsia="Times New Roman" w:hAnsi="Century Gothic" w:cs="Times New Roman"/>
          <w:b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b/>
          <w:sz w:val="19"/>
          <w:szCs w:val="19"/>
          <w:lang w:eastAsia="it-IT"/>
        </w:rPr>
        <w:t>Procedimento</w:t>
      </w:r>
    </w:p>
    <w:p w14:paraId="662DEFF0" w14:textId="280AEE54" w:rsidR="002B4B05" w:rsidRPr="002B4B05" w:rsidRDefault="002B4B05" w:rsidP="002B4B05">
      <w:pPr>
        <w:spacing w:after="0" w:line="36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Tagliare il taleggio a cubi di 3 cm per lato e tenerli in frigo.</w:t>
      </w:r>
    </w:p>
    <w:p w14:paraId="0B5AC898" w14:textId="4BFF9EC9" w:rsidR="002B4B05" w:rsidRPr="002B4B05" w:rsidRDefault="002B4B05" w:rsidP="002B4B05">
      <w:pPr>
        <w:spacing w:after="0" w:line="36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Battere le uova e panare due volte i cubi di taleggio, tenere in frigo.</w:t>
      </w:r>
    </w:p>
    <w:p w14:paraId="34CE331B" w14:textId="1DB12997" w:rsidR="002B4B05" w:rsidRPr="002B4B05" w:rsidRDefault="002B4B05" w:rsidP="002B4B05">
      <w:pPr>
        <w:spacing w:after="0" w:line="36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 xml:space="preserve">Con un coltello ben affilato fare la tartare di noce di </w:t>
      </w:r>
      <w:proofErr w:type="spellStart"/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fassona</w:t>
      </w:r>
      <w:proofErr w:type="spellEnd"/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 xml:space="preserve"> e condirla con sale capperi tritati e un cucchiaio di acqua frizzante, ricavare 4 cubi con uno stampo cubico.</w:t>
      </w:r>
    </w:p>
    <w:p w14:paraId="658B5C03" w14:textId="6B1AFD23" w:rsidR="002B4B05" w:rsidRPr="002B4B05" w:rsidRDefault="002B4B05" w:rsidP="002B4B05">
      <w:pPr>
        <w:spacing w:after="0" w:line="36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Fare 4 cubi con i pomodori essiccati e decorarli con il basilico.</w:t>
      </w:r>
    </w:p>
    <w:p w14:paraId="2E55CAB0" w14:textId="6E79CEA1" w:rsidR="002B4B05" w:rsidRPr="002B4B05" w:rsidRDefault="002B4B05" w:rsidP="002B4B05">
      <w:pPr>
        <w:spacing w:after="0" w:line="36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Friggere i cubi di taleggio in olio d'oliva a 170° fino a completa doratura.</w:t>
      </w:r>
    </w:p>
    <w:p w14:paraId="2C4D957C" w14:textId="5592E7D7" w:rsidR="002B4B05" w:rsidRPr="002B4B05" w:rsidRDefault="002B4B05" w:rsidP="002B4B05">
      <w:pPr>
        <w:spacing w:after="0" w:line="360" w:lineRule="auto"/>
        <w:jc w:val="both"/>
        <w:rPr>
          <w:rFonts w:ascii="Century Gothic" w:eastAsia="Times New Roman" w:hAnsi="Century Gothic" w:cs="Times New Roman"/>
          <w:sz w:val="19"/>
          <w:szCs w:val="19"/>
          <w:lang w:eastAsia="it-IT"/>
        </w:rPr>
      </w:pPr>
      <w:r w:rsidRPr="002B4B05">
        <w:rPr>
          <w:rFonts w:ascii="Century Gothic" w:eastAsia="Times New Roman" w:hAnsi="Century Gothic" w:cs="Times New Roman"/>
          <w:sz w:val="19"/>
          <w:szCs w:val="19"/>
          <w:lang w:eastAsia="it-IT"/>
        </w:rPr>
        <w:t>Sistemare su 4 piatti da portata i tre cubi, sulla tartare unire le mandorle tostate e sul cubo di taleggio il tartufo a scaglie, decorare con i fili di aceto balsamico e servire.</w:t>
      </w:r>
    </w:p>
    <w:p w14:paraId="2F7BEAB9" w14:textId="77777777" w:rsidR="002B4B05" w:rsidRPr="00C00476" w:rsidRDefault="002B4B05" w:rsidP="00CD048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19"/>
          <w:szCs w:val="19"/>
          <w:lang w:eastAsia="it-IT"/>
        </w:rPr>
      </w:pPr>
    </w:p>
    <w:sectPr w:rsidR="002B4B05" w:rsidRPr="00C00476" w:rsidSect="0083097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8B895" w14:textId="77777777" w:rsidR="00373EC9" w:rsidRDefault="00373EC9" w:rsidP="004D0998">
      <w:pPr>
        <w:spacing w:after="0" w:line="240" w:lineRule="auto"/>
      </w:pPr>
      <w:r>
        <w:separator/>
      </w:r>
    </w:p>
  </w:endnote>
  <w:endnote w:type="continuationSeparator" w:id="0">
    <w:p w14:paraId="601FF440" w14:textId="77777777" w:rsidR="00373EC9" w:rsidRDefault="00373EC9" w:rsidP="004D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4ACA" w14:textId="77777777" w:rsidR="004D0998" w:rsidRPr="00DE7EAB" w:rsidRDefault="004D0998" w:rsidP="004D0998">
    <w:pPr>
      <w:jc w:val="center"/>
      <w:rPr>
        <w:rFonts w:ascii="Calibri Light" w:hAnsi="Calibri Light" w:cs="Calibri Light"/>
        <w:sz w:val="18"/>
        <w:szCs w:val="18"/>
      </w:rPr>
    </w:pPr>
    <w:r w:rsidRPr="00DE7EAB">
      <w:rPr>
        <w:rFonts w:ascii="Calibri Light" w:hAnsi="Calibri Light" w:cs="Calibri Light"/>
        <w:sz w:val="18"/>
        <w:szCs w:val="18"/>
      </w:rPr>
      <w:t xml:space="preserve">CONSORZIO TUTELA TALEGGIO. Via Roggia Vignola 9. 24047 Treviglio (BG). Tel. 0363-304164. </w:t>
    </w:r>
    <w:hyperlink r:id="rId1" w:history="1">
      <w:r w:rsidRPr="00DE7EAB">
        <w:rPr>
          <w:rFonts w:ascii="Calibri Light" w:hAnsi="Calibri Light" w:cs="Calibri Light"/>
          <w:sz w:val="18"/>
          <w:szCs w:val="18"/>
        </w:rPr>
        <w:t>info@taleggio.it</w:t>
      </w:r>
    </w:hyperlink>
  </w:p>
  <w:p w14:paraId="365F1933" w14:textId="77777777" w:rsidR="004D0998" w:rsidRDefault="004D09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FDCF5" w14:textId="77777777" w:rsidR="00373EC9" w:rsidRDefault="00373EC9" w:rsidP="004D0998">
      <w:pPr>
        <w:spacing w:after="0" w:line="240" w:lineRule="auto"/>
      </w:pPr>
      <w:r>
        <w:separator/>
      </w:r>
    </w:p>
  </w:footnote>
  <w:footnote w:type="continuationSeparator" w:id="0">
    <w:p w14:paraId="4B6CA5F9" w14:textId="77777777" w:rsidR="00373EC9" w:rsidRDefault="00373EC9" w:rsidP="004D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3CB53" w14:textId="77777777" w:rsidR="004D0998" w:rsidRPr="004D0998" w:rsidRDefault="004D0998" w:rsidP="004D0998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52"/>
        <w:szCs w:val="52"/>
        <w:lang w:eastAsia="ar-SA"/>
      </w:rPr>
    </w:pPr>
    <w:r w:rsidRPr="004D0998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5AA274A3" wp14:editId="25618342">
          <wp:extent cx="838200" cy="7905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4D0998">
      <w:rPr>
        <w:rFonts w:ascii="Times New Roman" w:eastAsia="Times New Roman" w:hAnsi="Times New Roman" w:cs="Times New Roman"/>
        <w:sz w:val="52"/>
        <w:szCs w:val="52"/>
        <w:lang w:eastAsia="ar-SA"/>
      </w:rPr>
      <w:t xml:space="preserve">   </w:t>
    </w:r>
  </w:p>
  <w:p w14:paraId="59FC09D0" w14:textId="77777777" w:rsidR="004D0998" w:rsidRPr="004D0998" w:rsidRDefault="004D0998" w:rsidP="004D0998">
    <w:pPr>
      <w:suppressAutoHyphens/>
      <w:spacing w:after="0" w:line="240" w:lineRule="auto"/>
      <w:jc w:val="center"/>
      <w:rPr>
        <w:rFonts w:ascii="Tahoma" w:eastAsia="Times New Roman" w:hAnsi="Tahoma" w:cs="Tahoma"/>
        <w:b/>
        <w:sz w:val="26"/>
        <w:szCs w:val="26"/>
        <w:lang w:eastAsia="ar-SA"/>
      </w:rPr>
    </w:pPr>
    <w:r w:rsidRPr="004D0998">
      <w:rPr>
        <w:rFonts w:ascii="Tahoma" w:eastAsia="Times New Roman" w:hAnsi="Tahoma" w:cs="Tahoma"/>
        <w:b/>
        <w:sz w:val="26"/>
        <w:szCs w:val="26"/>
        <w:lang w:eastAsia="ar-SA"/>
      </w:rPr>
      <w:t>Consorzio Tutela Taleggio</w:t>
    </w:r>
  </w:p>
  <w:p w14:paraId="35116886" w14:textId="77777777" w:rsidR="004D0998" w:rsidRDefault="004D0998" w:rsidP="004D0998">
    <w:pPr>
      <w:pStyle w:val="Intestazione"/>
      <w:tabs>
        <w:tab w:val="clear" w:pos="4819"/>
        <w:tab w:val="clear" w:pos="9638"/>
      </w:tabs>
      <w:rPr>
        <w:sz w:val="52"/>
        <w:szCs w:val="52"/>
      </w:rPr>
    </w:pPr>
    <w:r>
      <w:ptab w:relativeTo="margin" w:alignment="center" w:leader="none"/>
    </w:r>
    <w:r>
      <w:rPr>
        <w:sz w:val="52"/>
        <w:szCs w:val="52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76"/>
    <w:rsid w:val="000850C5"/>
    <w:rsid w:val="000B16AA"/>
    <w:rsid w:val="000E3BBF"/>
    <w:rsid w:val="000E6F73"/>
    <w:rsid w:val="00122120"/>
    <w:rsid w:val="001273DD"/>
    <w:rsid w:val="00160DDD"/>
    <w:rsid w:val="001D303C"/>
    <w:rsid w:val="002745AE"/>
    <w:rsid w:val="002B4B05"/>
    <w:rsid w:val="002B6047"/>
    <w:rsid w:val="003730FC"/>
    <w:rsid w:val="00373EC9"/>
    <w:rsid w:val="00391C57"/>
    <w:rsid w:val="00393B2A"/>
    <w:rsid w:val="003F54C6"/>
    <w:rsid w:val="0048077D"/>
    <w:rsid w:val="00490229"/>
    <w:rsid w:val="004D0998"/>
    <w:rsid w:val="004E78AD"/>
    <w:rsid w:val="00543F25"/>
    <w:rsid w:val="0056578F"/>
    <w:rsid w:val="00580F31"/>
    <w:rsid w:val="00586257"/>
    <w:rsid w:val="005A3AED"/>
    <w:rsid w:val="005C7701"/>
    <w:rsid w:val="00667CAF"/>
    <w:rsid w:val="006800BD"/>
    <w:rsid w:val="006B2187"/>
    <w:rsid w:val="00704F49"/>
    <w:rsid w:val="007658D6"/>
    <w:rsid w:val="00767766"/>
    <w:rsid w:val="007905C0"/>
    <w:rsid w:val="0079219C"/>
    <w:rsid w:val="007A2E7D"/>
    <w:rsid w:val="007D1417"/>
    <w:rsid w:val="007F7AC5"/>
    <w:rsid w:val="00822573"/>
    <w:rsid w:val="00830975"/>
    <w:rsid w:val="00840372"/>
    <w:rsid w:val="00875792"/>
    <w:rsid w:val="00881F71"/>
    <w:rsid w:val="008C52CF"/>
    <w:rsid w:val="008F0586"/>
    <w:rsid w:val="00913F04"/>
    <w:rsid w:val="0092193E"/>
    <w:rsid w:val="00936D0A"/>
    <w:rsid w:val="00956776"/>
    <w:rsid w:val="0096268D"/>
    <w:rsid w:val="009655F6"/>
    <w:rsid w:val="009E214C"/>
    <w:rsid w:val="00A11A8F"/>
    <w:rsid w:val="00A22BCA"/>
    <w:rsid w:val="00A83E9E"/>
    <w:rsid w:val="00B132F0"/>
    <w:rsid w:val="00B2122D"/>
    <w:rsid w:val="00B270D7"/>
    <w:rsid w:val="00B35B46"/>
    <w:rsid w:val="00B93E14"/>
    <w:rsid w:val="00BB7DA6"/>
    <w:rsid w:val="00BD11A0"/>
    <w:rsid w:val="00C00476"/>
    <w:rsid w:val="00C476EC"/>
    <w:rsid w:val="00CB027C"/>
    <w:rsid w:val="00CB4B16"/>
    <w:rsid w:val="00CD048A"/>
    <w:rsid w:val="00CE61B9"/>
    <w:rsid w:val="00D17C56"/>
    <w:rsid w:val="00D27EBD"/>
    <w:rsid w:val="00D348A7"/>
    <w:rsid w:val="00D90054"/>
    <w:rsid w:val="00D95AB4"/>
    <w:rsid w:val="00E00513"/>
    <w:rsid w:val="00E10125"/>
    <w:rsid w:val="00ED76CD"/>
    <w:rsid w:val="00F2543F"/>
    <w:rsid w:val="00F36F79"/>
    <w:rsid w:val="00F6131B"/>
    <w:rsid w:val="00F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A48B8C"/>
  <w15:docId w15:val="{471C841A-CBB1-483C-9A32-3C3DE89A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975"/>
  </w:style>
  <w:style w:type="paragraph" w:styleId="Titolo1">
    <w:name w:val="heading 1"/>
    <w:basedOn w:val="Normale"/>
    <w:link w:val="Titolo1Carattere"/>
    <w:uiPriority w:val="9"/>
    <w:qFormat/>
    <w:rsid w:val="00393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21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393B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56776"/>
    <w:rPr>
      <w:i/>
      <w:iCs/>
    </w:rPr>
  </w:style>
  <w:style w:type="character" w:styleId="Enfasigrassetto">
    <w:name w:val="Strong"/>
    <w:basedOn w:val="Carpredefinitoparagrafo"/>
    <w:uiPriority w:val="22"/>
    <w:qFormat/>
    <w:rsid w:val="00956776"/>
    <w:rPr>
      <w:b/>
      <w:bCs/>
    </w:rPr>
  </w:style>
  <w:style w:type="paragraph" w:styleId="Intestazione">
    <w:name w:val="header"/>
    <w:basedOn w:val="Normale"/>
    <w:link w:val="IntestazioneCarattere"/>
    <w:unhideWhenUsed/>
    <w:rsid w:val="004D0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998"/>
  </w:style>
  <w:style w:type="paragraph" w:styleId="Pidipagina">
    <w:name w:val="footer"/>
    <w:basedOn w:val="Normale"/>
    <w:link w:val="PidipaginaCarattere"/>
    <w:uiPriority w:val="99"/>
    <w:unhideWhenUsed/>
    <w:rsid w:val="004D0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998"/>
  </w:style>
  <w:style w:type="character" w:customStyle="1" w:styleId="Titolo1Carattere">
    <w:name w:val="Titolo 1 Carattere"/>
    <w:basedOn w:val="Carpredefinitoparagrafo"/>
    <w:link w:val="Titolo1"/>
    <w:uiPriority w:val="9"/>
    <w:rsid w:val="00393B2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3B2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9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3B2A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5A3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A3AED"/>
    <w:pPr>
      <w:autoSpaceDE w:val="0"/>
      <w:autoSpaceDN w:val="0"/>
      <w:adjustRightInd w:val="0"/>
      <w:spacing w:before="29" w:after="0" w:line="198" w:lineRule="exact"/>
      <w:ind w:left="39" w:right="35"/>
      <w:jc w:val="center"/>
    </w:pPr>
    <w:rPr>
      <w:rFonts w:ascii="Tahoma" w:hAnsi="Tahoma" w:cs="Tahoma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219C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9219C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21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alegg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Mariotti</dc:creator>
  <cp:keywords/>
  <dc:description/>
  <cp:lastModifiedBy>Segreteria</cp:lastModifiedBy>
  <cp:revision>2</cp:revision>
  <dcterms:created xsi:type="dcterms:W3CDTF">2020-10-14T13:10:00Z</dcterms:created>
  <dcterms:modified xsi:type="dcterms:W3CDTF">2020-10-14T13:10:00Z</dcterms:modified>
</cp:coreProperties>
</file>